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6E" w:rsidRPr="007344CA" w:rsidRDefault="007344CA">
      <w:pPr>
        <w:rPr>
          <w:rFonts w:ascii="Times New Roman" w:hAnsi="Times New Roman" w:cs="Times New Roman"/>
          <w:sz w:val="24"/>
          <w:szCs w:val="24"/>
        </w:rPr>
      </w:pPr>
      <w:r w:rsidRPr="007344CA">
        <w:rPr>
          <w:rFonts w:ascii="Times New Roman" w:hAnsi="Times New Roman" w:cs="Times New Roman"/>
          <w:sz w:val="24"/>
          <w:szCs w:val="24"/>
        </w:rPr>
        <w:t>Добрый день, в ответ на Ваш Запрос высылаем уточненную информацию:</w:t>
      </w:r>
    </w:p>
    <w:p w:rsidR="007344CA" w:rsidRPr="007344CA" w:rsidRDefault="007344CA" w:rsidP="00734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можно ли провести дистанционное </w:t>
      </w:r>
      <w:proofErr w:type="gramStart"/>
      <w:r w:rsidRPr="00734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734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программам, где это допускается законодательством.</w:t>
      </w:r>
    </w:p>
    <w:p w:rsidR="007344CA" w:rsidRPr="007344CA" w:rsidRDefault="007344CA" w:rsidP="0073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4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- дистанционное обучение возможно в рамках законодательства.</w:t>
      </w:r>
    </w:p>
    <w:p w:rsidR="007344CA" w:rsidRPr="007344CA" w:rsidRDefault="007344CA" w:rsidP="0073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</w:t>
      </w:r>
      <w:proofErr w:type="gramStart"/>
      <w:r w:rsidRPr="007344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734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программы, где нужно очное обучение, можно ли провести на их территории? Есть ли классы или помещение, где сможет провести обучение преподаватель?</w:t>
      </w:r>
    </w:p>
    <w:p w:rsidR="007344CA" w:rsidRPr="007344CA" w:rsidRDefault="007344CA" w:rsidP="0073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- проведения очного обучения на территории возможно только при необходимости по согласованию с руководителем и при условии свободного учебного класса и только </w:t>
      </w:r>
      <w:proofErr w:type="gramStart"/>
      <w:r w:rsidRPr="007344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proofErr w:type="gramEnd"/>
      <w:r w:rsidRPr="00734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не требуют использования материально-технической базы.</w:t>
      </w:r>
    </w:p>
    <w:p w:rsidR="007344CA" w:rsidRPr="007344CA" w:rsidRDefault="007344CA" w:rsidP="00734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есть ли на производстве манекены </w:t>
      </w:r>
      <w:proofErr w:type="gramStart"/>
      <w:r w:rsidRPr="007344C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734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</w:t>
      </w:r>
      <w:proofErr w:type="gramEnd"/>
      <w:r w:rsidRPr="00734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практики?</w:t>
      </w:r>
    </w:p>
    <w:p w:rsidR="007344CA" w:rsidRPr="007344CA" w:rsidRDefault="007344CA" w:rsidP="0073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4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- манекенов нет.</w:t>
      </w:r>
    </w:p>
    <w:p w:rsidR="007344CA" w:rsidRPr="007344CA" w:rsidRDefault="007344CA" w:rsidP="0073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4CA">
        <w:rPr>
          <w:rFonts w:ascii="Times New Roman" w:eastAsia="Times New Roman" w:hAnsi="Times New Roman" w:cs="Times New Roman"/>
          <w:sz w:val="24"/>
          <w:szCs w:val="24"/>
          <w:lang w:eastAsia="ru-RU"/>
        </w:rPr>
        <w:t>4 – как часто будут формироваться группы? Раз в месяц или чаще?</w:t>
      </w:r>
    </w:p>
    <w:p w:rsidR="007344CA" w:rsidRPr="007344CA" w:rsidRDefault="007344CA" w:rsidP="0073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4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- группы формируются по мере необходимости.</w:t>
      </w:r>
    </w:p>
    <w:p w:rsidR="007344CA" w:rsidRPr="007344CA" w:rsidRDefault="007344CA">
      <w:pPr>
        <w:rPr>
          <w:rFonts w:ascii="Times New Roman" w:hAnsi="Times New Roman" w:cs="Times New Roman"/>
          <w:sz w:val="24"/>
          <w:szCs w:val="24"/>
        </w:rPr>
      </w:pPr>
    </w:p>
    <w:sectPr w:rsidR="007344CA" w:rsidRPr="007344CA" w:rsidSect="00543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4CA"/>
    <w:rsid w:val="0054376E"/>
    <w:rsid w:val="0073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>Самарские Коммунальные Системы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2022-12-21T05:50:00Z</dcterms:created>
  <dcterms:modified xsi:type="dcterms:W3CDTF">2022-12-21T05:53:00Z</dcterms:modified>
</cp:coreProperties>
</file>